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201C602C" w14:paraId="075E9EEA" wp14:textId="53589E0B">
      <w:pPr>
        <w:pStyle w:val="Normal"/>
        <w:jc w:val="center"/>
        <w:rPr>
          <w:rFonts w:ascii="Calibri" w:hAnsi="Calibri" w:eastAsia="Calibri" w:cs="Calibri"/>
          <w:noProof w:val="0"/>
          <w:color w:val="4472C4" w:themeColor="accent1" w:themeTint="FF" w:themeShade="FF"/>
          <w:sz w:val="52"/>
          <w:szCs w:val="52"/>
          <w:lang w:val="cs-CZ"/>
        </w:rPr>
      </w:pPr>
      <w:r w:rsidRPr="201C602C" w:rsidR="201C602C">
        <w:rPr>
          <w:rFonts w:ascii="Calibri" w:hAnsi="Calibri" w:eastAsia="Calibri" w:cs="Calibri"/>
          <w:noProof w:val="0"/>
          <w:color w:val="4472C4" w:themeColor="accent1" w:themeTint="FF" w:themeShade="FF"/>
          <w:sz w:val="52"/>
          <w:szCs w:val="52"/>
          <w:lang w:val="cs-CZ"/>
        </w:rPr>
        <w:t xml:space="preserve">𝕸𝖆𝖗𝖆 </w:t>
      </w:r>
      <w:r w:rsidRPr="201C602C" w:rsidR="201C602C">
        <w:rPr>
          <w:rFonts w:ascii="Calibri" w:hAnsi="Calibri" w:eastAsia="Calibri" w:cs="Calibri"/>
          <w:noProof w:val="0"/>
          <w:color w:val="4472C4" w:themeColor="accent1" w:themeTint="FF" w:themeShade="FF"/>
          <w:sz w:val="52"/>
          <w:szCs w:val="52"/>
          <w:lang w:val="cs-CZ"/>
        </w:rPr>
        <w:t>𝖘𝖆𝖑𝖛𝖆𝖙𝖗𝖚𝖈𝖍𝖆- 𝕸</w:t>
      </w:r>
      <w:r w:rsidRPr="201C602C" w:rsidR="201C602C">
        <w:rPr>
          <w:rFonts w:ascii="Calibri" w:hAnsi="Calibri" w:eastAsia="Calibri" w:cs="Calibri"/>
          <w:noProof w:val="0"/>
          <w:color w:val="4472C4" w:themeColor="accent1" w:themeTint="FF" w:themeShade="FF"/>
          <w:sz w:val="52"/>
          <w:szCs w:val="52"/>
          <w:lang w:val="cs-CZ"/>
        </w:rPr>
        <w:t>𝖘</w:t>
      </w:r>
      <w:r w:rsidRPr="201C602C" w:rsidR="201C602C">
        <w:rPr>
          <w:rFonts w:ascii="Calibri" w:hAnsi="Calibri" w:eastAsia="Calibri" w:cs="Calibri"/>
          <w:noProof w:val="0"/>
          <w:color w:val="4472C4" w:themeColor="accent1" w:themeTint="FF" w:themeShade="FF"/>
          <w:sz w:val="52"/>
          <w:szCs w:val="52"/>
          <w:lang w:val="cs-CZ"/>
        </w:rPr>
        <w:t>13</w:t>
      </w:r>
    </w:p>
    <w:p w:rsidR="201C602C" w:rsidP="201C602C" w:rsidRDefault="201C602C" w14:paraId="322AA6E7" w14:textId="6BF463F6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3F66AA9D" wp14:anchorId="04A9BACF">
            <wp:extent cx="2164947" cy="2181601"/>
            <wp:effectExtent l="0" t="0" r="0" b="0"/>
            <wp:docPr id="30439135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4dc43dfd9eb423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947" cy="2181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01C602C">
        <w:rPr/>
        <w:t xml:space="preserve">                                          </w:t>
      </w:r>
      <w:r>
        <w:drawing>
          <wp:inline wp14:editId="577DE90F" wp14:anchorId="306519A7">
            <wp:extent cx="1633649" cy="2466975"/>
            <wp:effectExtent l="0" t="0" r="0" b="0"/>
            <wp:docPr id="75126261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36c7ad83b3f407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0" r="0" b="0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1633649" cy="2466975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3F66F3CA" w14:textId="20EA3823">
      <w:pPr>
        <w:pStyle w:val="Normal"/>
        <w:bidi w:val="0"/>
        <w:jc w:val="left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Význam označení „Mara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Salvatrucha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“ je nejasný, podle nejrozšířenější verze první slovo odkazuje na pouliční gang La Maru ze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San Salvadoru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a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Salvatrucha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na partyzánskou skupinu, která bojovala v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salvadorské občanské válce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. Gang založili v 80. letech 20. století v americkém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Los Angeles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salvadorští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imigranti.Skupina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se později rozšířila do mnoha částí Spojených států,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Kanady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,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Mexika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a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Střední Ameriky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; v některých středoamerických oblastech ovládá dokonce celá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města.Je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aktivní zejména na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předměstích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a v příměstských oblastech.</w:t>
      </w:r>
    </w:p>
    <w:p w:rsidR="201C602C" w:rsidP="201C602C" w:rsidRDefault="201C602C" w14:paraId="7D31392E" w14:textId="378C2EF4">
      <w:pPr>
        <w:pStyle w:val="Normal"/>
        <w:bidi w:val="0"/>
        <w:jc w:val="left"/>
        <w:rPr>
          <w:rFonts w:ascii="Calibri" w:hAnsi="Calibri" w:eastAsia="Calibri" w:cs="Calibri"/>
          <w:b w:val="0"/>
          <w:bCs w:val="0"/>
          <w:i w:val="1"/>
          <w:iCs w:val="1"/>
          <w:noProof w:val="0"/>
          <w:color w:val="auto"/>
          <w:sz w:val="24"/>
          <w:szCs w:val="24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Většina členů je etnicky hispánského nebo latinskoamerického původu, především ze Salvadoru. Rekrutují se především z řad středoškolských a vysokoškolských studentů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přistěhovalců.Příslušníci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gangu, nazývaní též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1"/>
          <w:iCs w:val="1"/>
          <w:noProof w:val="0"/>
          <w:color w:val="auto"/>
          <w:sz w:val="24"/>
          <w:szCs w:val="24"/>
          <w:lang w:val="cs-CZ"/>
        </w:rPr>
        <w:t>maras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či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1"/>
          <w:iCs w:val="1"/>
          <w:noProof w:val="0"/>
          <w:color w:val="auto"/>
          <w:sz w:val="24"/>
          <w:szCs w:val="24"/>
          <w:lang w:val="cs-CZ"/>
        </w:rPr>
        <w:t>mareros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, mívají velmi výrazné tetování pokrývající značnou část těla, včetně obličeje. Jsou proslulí extrémní brutalitou a subkulturním morálním kodexem, který je založen na ideji nemilosrdné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pomsty.Se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skupinou jsou spojovány i satanistické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praktiky.Podle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 představitele amerického ministerstva spravedlnosti je mottem gangu heslo „𝕶𝖎𝖑𝖑, 𝖗𝖆𝖕𝖊, 𝖈𝖔𝖓𝖙𝖗𝖔𝖑“</w:t>
      </w:r>
    </w:p>
    <w:p w:rsidR="201C602C" w:rsidP="201C602C" w:rsidRDefault="201C602C" w14:paraId="021AFF03" w14:textId="10D89062">
      <w:pPr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40"/>
          <w:szCs w:val="40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40"/>
          <w:szCs w:val="40"/>
          <w:lang w:val="cs-CZ"/>
        </w:rPr>
        <w:t>𝕽𝖎𝖛𝖆𝖑𝖘:</w:t>
      </w:r>
    </w:p>
    <w:p w:rsidR="201C602C" w:rsidP="201C602C" w:rsidRDefault="201C602C" w14:paraId="4EE59AFC" w14:textId="13F1E913">
      <w:pPr>
        <w:pStyle w:val="Normal"/>
        <w:bidi w:val="0"/>
        <w:jc w:val="left"/>
      </w:pPr>
      <w:r w:rsidRPr="201C602C" w:rsidR="201C602C">
        <w:rPr>
          <w:rFonts w:ascii="Calibri" w:hAnsi="Calibri" w:eastAsia="Calibri" w:cs="Calibri"/>
          <w:b w:val="1"/>
          <w:bCs w:val="1"/>
          <w:noProof w:val="0"/>
          <w:sz w:val="22"/>
          <w:szCs w:val="22"/>
          <w:lang w:val="cs-CZ"/>
        </w:rPr>
        <w:t>18𝖙𝖍 𝖘𝖙𝖗𝖊𝖊𝖙 𝖌𝖆𝖓𝖌</w:t>
      </w:r>
      <w:r w:rsidR="201C602C">
        <w:rPr/>
        <w:t xml:space="preserve"> </w:t>
      </w:r>
      <w:r>
        <w:drawing>
          <wp:inline wp14:editId="1778AD24" wp14:anchorId="0D6A1492">
            <wp:extent cx="1924655" cy="1358380"/>
            <wp:effectExtent l="0" t="0" r="0" b="0"/>
            <wp:docPr id="15087234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90e05def13748d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655" cy="13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5D68BFF3" w14:textId="73ECF5F1">
      <w:pPr>
        <w:pStyle w:val="Normal"/>
        <w:bidi w:val="0"/>
        <w:jc w:val="left"/>
        <w:rPr>
          <w:rFonts w:ascii="Calibri" w:hAnsi="Calibri" w:eastAsia="Calibri" w:cs="Calibri"/>
          <w:noProof w:val="0"/>
          <w:color w:val="FF0000"/>
          <w:sz w:val="24"/>
          <w:szCs w:val="24"/>
          <w:lang w:val="cs-CZ"/>
        </w:rPr>
      </w:pPr>
      <w:r w:rsidRPr="201C602C" w:rsidR="201C602C">
        <w:rPr>
          <w:rFonts w:ascii="Calibri" w:hAnsi="Calibri" w:eastAsia="Calibri" w:cs="Calibri"/>
          <w:noProof w:val="0"/>
          <w:color w:val="C00000"/>
          <w:sz w:val="24"/>
          <w:szCs w:val="24"/>
          <w:lang w:val="cs-CZ"/>
        </w:rPr>
        <w:t>𝕹𝖔𝖗𝖙𝖊𝖓𝖔𝖘</w:t>
      </w:r>
      <w:r w:rsidRPr="201C602C" w:rsidR="201C602C">
        <w:rPr>
          <w:rFonts w:ascii="Calibri" w:hAnsi="Calibri" w:eastAsia="Calibri" w:cs="Calibri"/>
          <w:noProof w:val="0"/>
          <w:color w:val="FF0000"/>
          <w:sz w:val="24"/>
          <w:szCs w:val="24"/>
          <w:lang w:val="cs-CZ"/>
        </w:rPr>
        <w:t xml:space="preserve">           </w:t>
      </w:r>
      <w:r>
        <w:drawing>
          <wp:inline wp14:editId="4D4B14F4" wp14:anchorId="7CB5D4D0">
            <wp:extent cx="1943100" cy="1295400"/>
            <wp:effectExtent l="0" t="0" r="0" b="0"/>
            <wp:docPr id="7890292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47f953c254b4c3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7DF15FA2" w14:textId="583991C3">
      <w:pPr>
        <w:pStyle w:val="Normal"/>
        <w:bidi w:val="0"/>
        <w:jc w:val="left"/>
        <w:rPr>
          <w:rFonts w:ascii="Calibri" w:hAnsi="Calibri" w:eastAsia="Calibri" w:cs="Calibri"/>
          <w:noProof w:val="0"/>
          <w:color w:val="FF0000"/>
          <w:sz w:val="22"/>
          <w:szCs w:val="22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F3763"/>
          <w:sz w:val="24"/>
          <w:szCs w:val="24"/>
          <w:lang w:val="cs-CZ"/>
        </w:rPr>
        <w:t xml:space="preserve">      𝕮𝖗𝖎𝖕𝖘           </w:t>
      </w:r>
      <w:r>
        <w:drawing>
          <wp:inline wp14:editId="15023AB9" wp14:anchorId="790AEA65">
            <wp:extent cx="2247900" cy="1319162"/>
            <wp:effectExtent l="0" t="0" r="0" b="0"/>
            <wp:docPr id="1322487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cb9cf2a10834ba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31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F3763"/>
          <w:sz w:val="24"/>
          <w:szCs w:val="24"/>
          <w:lang w:val="cs-CZ"/>
        </w:rPr>
        <w:t xml:space="preserve"> </w:t>
      </w:r>
    </w:p>
    <w:p w:rsidR="201C602C" w:rsidP="201C602C" w:rsidRDefault="201C602C" w14:paraId="3390C61E" w14:textId="117ECE42">
      <w:pPr>
        <w:pStyle w:val="Normal"/>
        <w:bidi w:val="0"/>
        <w:jc w:val="left"/>
        <w:rPr>
          <w:rFonts w:ascii="Calibri" w:hAnsi="Calibri" w:eastAsia="Calibri" w:cs="Calibri"/>
          <w:noProof w:val="0"/>
          <w:color w:val="FF0000"/>
          <w:sz w:val="24"/>
          <w:szCs w:val="24"/>
          <w:lang w:val="cs-CZ"/>
        </w:rPr>
      </w:pPr>
    </w:p>
    <w:p w:rsidR="201C602C" w:rsidP="201C602C" w:rsidRDefault="201C602C" w14:paraId="67B679EF" w14:textId="6E064AAA">
      <w:pPr>
        <w:pStyle w:val="Normal"/>
        <w:bidi w:val="0"/>
        <w:jc w:val="left"/>
        <w:rPr>
          <w:rFonts w:ascii="Calibri" w:hAnsi="Calibri" w:eastAsia="Calibri" w:cs="Calibri"/>
          <w:noProof w:val="0"/>
          <w:color w:val="FF0000"/>
          <w:sz w:val="22"/>
          <w:szCs w:val="22"/>
          <w:lang w:val="cs-CZ"/>
        </w:rPr>
      </w:pPr>
      <w:r w:rsidRPr="201C602C" w:rsidR="201C602C">
        <w:rPr>
          <w:rFonts w:ascii="Calibri" w:hAnsi="Calibri" w:eastAsia="Calibri" w:cs="Calibri"/>
          <w:noProof w:val="0"/>
          <w:color w:val="FF0000"/>
          <w:sz w:val="24"/>
          <w:szCs w:val="24"/>
          <w:lang w:val="cs-CZ"/>
        </w:rPr>
        <w:t xml:space="preserve">𝕭𝖑𝖔𝖔𝖉 𝖆𝖓𝖉 </w:t>
      </w:r>
      <w:r w:rsidRPr="201C602C" w:rsidR="201C602C">
        <w:rPr>
          <w:rFonts w:ascii="Calibri" w:hAnsi="Calibri" w:eastAsia="Calibri" w:cs="Calibri"/>
          <w:noProof w:val="0"/>
          <w:color w:val="FF0000"/>
          <w:sz w:val="32"/>
          <w:szCs w:val="32"/>
          <w:lang w:val="cs-CZ"/>
        </w:rPr>
        <w:t>𝖕</w:t>
      </w:r>
      <w:r w:rsidRPr="201C602C" w:rsidR="201C602C">
        <w:rPr>
          <w:rFonts w:ascii="Calibri" w:hAnsi="Calibri" w:eastAsia="Calibri" w:cs="Calibri"/>
          <w:noProof w:val="0"/>
          <w:color w:val="FF0000"/>
          <w:sz w:val="24"/>
          <w:szCs w:val="24"/>
          <w:lang w:val="cs-CZ"/>
        </w:rPr>
        <w:t xml:space="preserve">𝖎𝖗𝖚𝖘 </w:t>
      </w:r>
      <w:r>
        <w:drawing>
          <wp:inline wp14:editId="465E5EE1" wp14:anchorId="259652E7">
            <wp:extent cx="2009775" cy="1344037"/>
            <wp:effectExtent l="0" t="0" r="0" b="0"/>
            <wp:docPr id="208091417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c0cb0983ded4dc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34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7C8119DE" w14:textId="7F086F14">
      <w:pPr>
        <w:pStyle w:val="Normal"/>
        <w:bidi w:val="0"/>
        <w:spacing w:after="160" w:line="259" w:lineRule="auto"/>
      </w:pPr>
      <w:r w:rsidRPr="201C602C" w:rsidR="201C602C">
        <w:rPr>
          <w:rFonts w:ascii="Calibri" w:hAnsi="Calibri" w:eastAsia="Calibri" w:cs="Calibri"/>
          <w:noProof w:val="0"/>
          <w:color w:val="4472C4" w:themeColor="accent1" w:themeTint="FF" w:themeShade="FF"/>
          <w:sz w:val="40"/>
          <w:szCs w:val="40"/>
          <w:lang w:val="cs-CZ"/>
        </w:rPr>
        <w:t>𝖈𝖔𝖑𝖔𝖗𝖘:</w:t>
      </w:r>
    </w:p>
    <w:p w:rsidR="201C602C" w:rsidP="201C602C" w:rsidRDefault="201C602C" w14:paraId="7AC98DF7" w14:textId="6E8441A7">
      <w:pPr>
        <w:pStyle w:val="Normal"/>
        <w:bidi w:val="0"/>
        <w:spacing w:after="160" w:line="259" w:lineRule="auto"/>
      </w:pPr>
      <w:r w:rsidRPr="201C602C" w:rsidR="201C602C">
        <w:rPr>
          <w:rFonts w:ascii="Calibri" w:hAnsi="Calibri" w:eastAsia="Calibri" w:cs="Calibri"/>
          <w:noProof w:val="0"/>
          <w:sz w:val="40"/>
          <w:szCs w:val="40"/>
          <w:lang w:val="cs-CZ"/>
        </w:rPr>
        <w:t>𝖜𝖍𝖎𝖙𝖊 𝖆𝖓𝖉 𝖇𝖑𝖚𝖊</w:t>
      </w:r>
    </w:p>
    <w:p w:rsidR="201C602C" w:rsidP="201C602C" w:rsidRDefault="201C602C" w14:paraId="318468E6" w14:textId="09C66F8F">
      <w:pPr>
        <w:pStyle w:val="Normal"/>
        <w:bidi w:val="0"/>
        <w:spacing w:after="160" w:line="259" w:lineRule="auto"/>
      </w:pPr>
      <w:r>
        <w:drawing>
          <wp:inline wp14:editId="7881573F" wp14:anchorId="7E3B1667">
            <wp:extent cx="4572000" cy="2571750"/>
            <wp:effectExtent l="0" t="0" r="0" b="0"/>
            <wp:docPr id="20443356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fca92f2508945b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70D7F44A" w14:textId="17189931">
      <w:pPr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40"/>
          <w:szCs w:val="40"/>
          <w:lang w:val="cs-CZ"/>
        </w:rPr>
      </w:pPr>
    </w:p>
    <w:p w:rsidR="201C602C" w:rsidP="201C602C" w:rsidRDefault="201C602C" w14:paraId="350DC3DD" w14:textId="00F07538">
      <w:pPr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40"/>
          <w:szCs w:val="40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40"/>
          <w:szCs w:val="40"/>
          <w:lang w:val="cs-CZ"/>
        </w:rPr>
        <w:t>𝕲𝖚𝖓𝖘:</w:t>
      </w:r>
    </w:p>
    <w:p w:rsidR="201C602C" w:rsidP="201C602C" w:rsidRDefault="201C602C" w14:paraId="5F71FDB1" w14:textId="75EDB084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color w:val="auto"/>
          <w:sz w:val="24"/>
          <w:szCs w:val="24"/>
          <w:lang w:val="cs-CZ"/>
        </w:rPr>
      </w:pPr>
      <w:r w:rsidRPr="201C602C" w:rsidR="201C602C">
        <w:rPr>
          <w:rFonts w:ascii="Calibri" w:hAnsi="Calibri" w:eastAsia="Calibri" w:cs="Calibri"/>
          <w:noProof w:val="0"/>
          <w:color w:val="auto"/>
          <w:sz w:val="28"/>
          <w:szCs w:val="28"/>
          <w:lang w:val="cs-CZ"/>
        </w:rPr>
        <w:t xml:space="preserve">𝕸𝖊𝖊𝖑𝖊: </w:t>
      </w:r>
      <w:proofErr w:type="spellStart"/>
      <w:r w:rsidRPr="201C602C" w:rsidR="201C602C">
        <w:rPr>
          <w:rFonts w:ascii="Calibri" w:hAnsi="Calibri" w:eastAsia="Calibri" w:cs="Calibri"/>
          <w:noProof w:val="0"/>
          <w:color w:val="auto"/>
          <w:sz w:val="28"/>
          <w:szCs w:val="28"/>
          <w:lang w:val="cs-CZ"/>
        </w:rPr>
        <w:t>switchblade</w:t>
      </w:r>
      <w:proofErr w:type="spellEnd"/>
      <w:r w:rsidRPr="201C602C" w:rsidR="201C602C">
        <w:rPr>
          <w:rFonts w:ascii="Calibri" w:hAnsi="Calibri" w:eastAsia="Calibri" w:cs="Calibri"/>
          <w:noProof w:val="0"/>
          <w:color w:val="auto"/>
          <w:sz w:val="28"/>
          <w:szCs w:val="28"/>
          <w:lang w:val="cs-CZ"/>
        </w:rPr>
        <w:t xml:space="preserve">, </w:t>
      </w:r>
      <w:proofErr w:type="spellStart"/>
      <w:r w:rsidRPr="201C602C" w:rsidR="201C602C">
        <w:rPr>
          <w:rFonts w:ascii="Calibri" w:hAnsi="Calibri" w:eastAsia="Calibri" w:cs="Calibri"/>
          <w:noProof w:val="0"/>
          <w:color w:val="auto"/>
          <w:sz w:val="28"/>
          <w:szCs w:val="28"/>
          <w:lang w:val="cs-CZ"/>
        </w:rPr>
        <w:t>machete</w:t>
      </w:r>
      <w:proofErr w:type="spellEnd"/>
    </w:p>
    <w:p w:rsidR="201C602C" w:rsidP="201C602C" w:rsidRDefault="201C602C" w14:paraId="7A0056DC" w14:textId="053445EA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color w:val="auto"/>
          <w:sz w:val="24"/>
          <w:szCs w:val="24"/>
          <w:lang w:val="cs-CZ"/>
        </w:rPr>
      </w:pPr>
      <w:r w:rsidRPr="201C602C" w:rsidR="201C602C">
        <w:rPr>
          <w:rFonts w:ascii="Calibri" w:hAnsi="Calibri" w:eastAsia="Calibri" w:cs="Calibri"/>
          <w:noProof w:val="0"/>
          <w:sz w:val="32"/>
          <w:szCs w:val="32"/>
          <w:lang w:val="cs-CZ"/>
        </w:rPr>
        <w:t>𝖕</w:t>
      </w:r>
      <w:r w:rsidRPr="201C602C" w:rsidR="201C602C">
        <w:rPr>
          <w:rFonts w:ascii="Calibri" w:hAnsi="Calibri" w:eastAsia="Calibri" w:cs="Calibri"/>
          <w:noProof w:val="0"/>
          <w:sz w:val="28"/>
          <w:szCs w:val="28"/>
          <w:lang w:val="cs-CZ"/>
        </w:rPr>
        <w:t>𝖎𝖘𝖙𝖔𝖑𝖘: pistol</w:t>
      </w:r>
    </w:p>
    <w:p w:rsidR="201C602C" w:rsidP="201C602C" w:rsidRDefault="201C602C" w14:paraId="786510F1" w14:textId="36DE2161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8"/>
          <w:szCs w:val="28"/>
          <w:lang w:val="cs-CZ"/>
        </w:rPr>
      </w:pPr>
      <w:r w:rsidRPr="201C602C" w:rsidR="201C602C">
        <w:rPr>
          <w:rFonts w:ascii="Calibri" w:hAnsi="Calibri" w:eastAsia="Calibri" w:cs="Calibri"/>
          <w:noProof w:val="0"/>
          <w:sz w:val="28"/>
          <w:szCs w:val="28"/>
          <w:lang w:val="cs-CZ"/>
        </w:rPr>
        <w:t>𝓢𝕸𝕲:mini smg,micro smg</w:t>
      </w:r>
    </w:p>
    <w:p w:rsidR="201C602C" w:rsidP="201C602C" w:rsidRDefault="201C602C" w14:paraId="76A1B98A" w14:textId="6C03198B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</w:pPr>
      <w:r w:rsidRPr="201C602C" w:rsidR="201C602C">
        <w:rPr>
          <w:rFonts w:ascii="Calibri" w:hAnsi="Calibri" w:eastAsia="Calibri" w:cs="Calibri"/>
          <w:noProof w:val="0"/>
          <w:sz w:val="28"/>
          <w:szCs w:val="28"/>
          <w:lang w:val="cs-CZ"/>
        </w:rPr>
        <w:t>𝓢𝖍𝖔𝖙𝖌𝖚𝖓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>:pump shotgun</w:t>
      </w:r>
    </w:p>
    <w:p w:rsidR="201C602C" w:rsidP="201C602C" w:rsidRDefault="201C602C" w14:paraId="704CB77C" w14:textId="0B8D3FF8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Pr="201C602C" w:rsidR="201C602C">
        <w:rPr>
          <w:rFonts w:ascii="Calibri" w:hAnsi="Calibri" w:eastAsia="Calibri" w:cs="Calibri"/>
          <w:noProof w:val="0"/>
          <w:sz w:val="28"/>
          <w:szCs w:val="28"/>
          <w:lang w:val="cs-CZ"/>
        </w:rPr>
        <w:t>𝕬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>𝖘𝖘𝖆𝖚𝖑𝖙 𝕽𝖎𝖋𝖑𝖊𝖘: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>Compact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 xml:space="preserve"> rifle,AK-47(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>Assault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 xml:space="preserve"> Rifle)</w:t>
      </w:r>
    </w:p>
    <w:p w:rsidR="201C602C" w:rsidP="201C602C" w:rsidRDefault="201C602C" w14:paraId="6C0096EB" w14:textId="7A518CAB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40"/>
          <w:szCs w:val="40"/>
          <w:lang w:val="cs-CZ"/>
        </w:rPr>
        <w:t>𝕮𝖆𝖗𝖘:</w:t>
      </w:r>
    </w:p>
    <w:p w:rsidR="201C602C" w:rsidP="201C602C" w:rsidRDefault="201C602C" w14:paraId="07DB1E19" w14:textId="5474A6BF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>Tornado</w:t>
      </w:r>
    </w:p>
    <w:p w:rsidR="201C602C" w:rsidP="201C602C" w:rsidRDefault="201C602C" w14:paraId="15FDD5C6" w14:textId="7D596A23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 xml:space="preserve"> </w:t>
      </w:r>
      <w:r>
        <w:drawing>
          <wp:inline wp14:editId="510BF90A" wp14:anchorId="0376DD07">
            <wp:extent cx="3367928" cy="1894110"/>
            <wp:effectExtent l="0" t="0" r="0" b="0"/>
            <wp:docPr id="1875703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fac2b2d78ca4ca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7928" cy="189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03E185C6" w14:textId="7909B7BD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>Peyote</w:t>
      </w:r>
    </w:p>
    <w:p w:rsidR="201C602C" w:rsidP="201C602C" w:rsidRDefault="201C602C" w14:paraId="47C9F4DA" w14:textId="65079371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1CCCF94C" wp14:anchorId="6454607F">
            <wp:extent cx="3478532" cy="1956313"/>
            <wp:effectExtent l="0" t="0" r="0" b="0"/>
            <wp:docPr id="15538603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94f4e70e6634c7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8532" cy="1956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20297A46" w14:textId="7D39924F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>Manana</w:t>
      </w:r>
    </w:p>
    <w:p w:rsidR="201C602C" w:rsidP="201C602C" w:rsidRDefault="201C602C" w14:paraId="5D0AC59F" w14:textId="7AA82C35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2F076848" wp14:anchorId="564374A0">
            <wp:extent cx="3444166" cy="1936986"/>
            <wp:effectExtent l="0" t="0" r="0" b="0"/>
            <wp:docPr id="2062910883" name="" title="Vkládá se obrázek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4ba89172eec4be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166" cy="193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30AFF6C9" w14:textId="0BC1FE1D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>Rebel</w:t>
      </w:r>
    </w:p>
    <w:p w:rsidR="201C602C" w:rsidP="201C602C" w:rsidRDefault="201C602C" w14:paraId="0DAA86CE" w14:textId="3515F082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>
        <w:drawing>
          <wp:inline wp14:editId="6668FCB9" wp14:anchorId="2619896A">
            <wp:extent cx="3377469" cy="1899476"/>
            <wp:effectExtent l="0" t="0" r="0" b="0"/>
            <wp:docPr id="703298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aea39130e5d4f5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7469" cy="18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28AE8BBD" w14:textId="6AF493C2">
      <w:pPr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40"/>
          <w:szCs w:val="40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40"/>
          <w:szCs w:val="40"/>
          <w:lang w:val="cs-CZ"/>
        </w:rPr>
        <w:t>𝕵𝖔𝖇:</w:t>
      </w:r>
    </w:p>
    <w:p w:rsidR="201C602C" w:rsidP="201C602C" w:rsidRDefault="201C602C" w14:paraId="70672A91" w14:textId="240D8AE8">
      <w:pPr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>Hlavním úkolem gangu je co nejvíce zisku území a členu.</w:t>
      </w:r>
    </w:p>
    <w:p w:rsidR="201C602C" w:rsidP="201C602C" w:rsidRDefault="201C602C" w14:paraId="3740585E" w14:textId="280D3C9B">
      <w:pPr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>Takže např: zabíjet nepřátelský gang</w:t>
      </w:r>
    </w:p>
    <w:p w:rsidR="201C602C" w:rsidP="201C602C" w:rsidRDefault="201C602C" w14:paraId="2C3740C3" w14:textId="1118E745">
      <w:pPr>
        <w:pStyle w:val="Heading3"/>
        <w:bidi w:val="0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28"/>
          <w:szCs w:val="28"/>
          <w:lang w:val="cs-CZ"/>
        </w:rPr>
        <w:t xml:space="preserve">Další jejich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>„</w:t>
      </w:r>
      <w:r w:rsidRPr="201C602C" w:rsidR="201C602C">
        <w:rPr>
          <w:rFonts w:ascii="Calibri Light" w:hAnsi="Calibri Light" w:eastAsia="Calibri Light" w:cs="Calibri Light" w:asciiTheme="majorAscii" w:hAnsiTheme="majorAscii" w:eastAsiaTheme="majorAscii" w:cstheme="majorAscii"/>
          <w:b w:val="1"/>
          <w:bCs w:val="1"/>
          <w:i w:val="0"/>
          <w:iCs w:val="0"/>
          <w:color w:val="auto"/>
          <w:sz w:val="28"/>
          <w:szCs w:val="28"/>
        </w:rPr>
        <w:t xml:space="preserve"> </w:t>
      </w:r>
      <w:proofErr w:type="spellStart"/>
      <w:r w:rsidRPr="201C602C" w:rsidR="201C602C">
        <w:rPr>
          <w:rFonts w:ascii="Calibri Light" w:hAnsi="Calibri Light" w:eastAsia="Calibri Light" w:cs="Calibri Light" w:asciiTheme="majorAscii" w:hAnsiTheme="majorAscii" w:eastAsiaTheme="majorAscii" w:cstheme="majorAscii"/>
          <w:b w:val="1"/>
          <w:bCs w:val="1"/>
          <w:i w:val="0"/>
          <w:iCs w:val="0"/>
          <w:color w:val="auto"/>
          <w:sz w:val="28"/>
          <w:szCs w:val="28"/>
        </w:rPr>
        <w:t>Businesses</w:t>
      </w:r>
      <w:proofErr w:type="spellEnd"/>
      <w:r w:rsidRPr="201C602C" w:rsidR="201C602C">
        <w:rPr>
          <w:rFonts w:ascii="Calibri Light" w:hAnsi="Calibri Light" w:eastAsia="Calibri Light" w:cs="Calibri Light" w:asciiTheme="majorAscii" w:hAnsiTheme="majorAscii" w:eastAsiaTheme="majorAscii" w:cstheme="majorAsci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 xml:space="preserve">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4"/>
          <w:szCs w:val="24"/>
          <w:lang w:val="cs-CZ"/>
        </w:rPr>
        <w:t xml:space="preserve">“ </w:t>
      </w: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 xml:space="preserve">je Obchodování se zbraněmi a drogami      Prodávání rukojmích,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>Znáslňování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 xml:space="preserve"> a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>nasilná</w:t>
      </w:r>
      <w:proofErr w:type="spellEnd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  <w:t xml:space="preserve"> prostituce, vykrádaní nemovitosti</w:t>
      </w:r>
    </w:p>
    <w:p w:rsidR="201C602C" w:rsidP="201C602C" w:rsidRDefault="201C602C" w14:paraId="43CC1CFD" w14:textId="20756543">
      <w:pPr>
        <w:pStyle w:val="Normal"/>
        <w:bidi w:val="0"/>
        <w:rPr>
          <w:rFonts w:ascii="Calibri" w:hAnsi="Calibri" w:eastAsia="Calibri" w:cs="Calibri"/>
          <w:noProof w:val="0"/>
          <w:color w:val="4472C4" w:themeColor="accent1" w:themeTint="FF" w:themeShade="FF"/>
          <w:sz w:val="40"/>
          <w:szCs w:val="40"/>
          <w:lang w:val="cs-CZ"/>
        </w:rPr>
      </w:pPr>
      <w:r w:rsidRPr="201C602C" w:rsidR="201C602C">
        <w:rPr>
          <w:rFonts w:ascii="Calibri" w:hAnsi="Calibri" w:eastAsia="Calibri" w:cs="Calibri"/>
          <w:noProof w:val="0"/>
          <w:color w:val="4472C4" w:themeColor="accent1" w:themeTint="FF" w:themeShade="FF"/>
          <w:sz w:val="40"/>
          <w:szCs w:val="40"/>
          <w:lang w:val="cs-CZ"/>
        </w:rPr>
        <w:t>𝕷𝖔𝖈𝖆𝖙𝖎𝖔𝖓𝖘:</w:t>
      </w:r>
    </w:p>
    <w:p w:rsidR="201C602C" w:rsidP="201C602C" w:rsidRDefault="201C602C" w14:paraId="0F8819C8" w14:textId="12CD616B">
      <w:pPr>
        <w:pStyle w:val="Normal"/>
      </w:pPr>
      <w:r w:rsidRPr="201C602C" w:rsidR="201C602C">
        <w:rPr>
          <w:rFonts w:ascii="Calibri" w:hAnsi="Calibri" w:eastAsia="Calibri" w:cs="Calibri"/>
          <w:noProof w:val="0"/>
          <w:sz w:val="40"/>
          <w:szCs w:val="40"/>
          <w:lang w:val="cs-CZ"/>
        </w:rPr>
        <w:t>𝕰𝕷 𝕭𝖚𝖗𝖗𝖔 𝕳𝖊𝖎𝖌𝖍𝖙𝖘</w:t>
      </w:r>
    </w:p>
    <w:p w:rsidR="201C602C" w:rsidP="201C602C" w:rsidRDefault="201C602C" w14:paraId="5297570F" w14:textId="3BB903CC">
      <w:pPr>
        <w:pStyle w:val="Normal"/>
        <w:bidi w:val="0"/>
        <w:spacing w:after="160" w:line="259" w:lineRule="auto"/>
      </w:pPr>
      <w:r>
        <w:drawing>
          <wp:inline wp14:editId="4FAE8854" wp14:anchorId="2D973E7C">
            <wp:extent cx="3667125" cy="2062758"/>
            <wp:effectExtent l="0" t="0" r="0" b="0"/>
            <wp:docPr id="181864961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d62df7a371b4c9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206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4E536000" w14:textId="415A8F78">
      <w:pPr>
        <w:pStyle w:val="Normal"/>
        <w:bidi w:val="0"/>
        <w:spacing w:after="160" w:line="259" w:lineRule="auto"/>
        <w:rPr>
          <w:rFonts w:ascii="Calibri" w:hAnsi="Calibri" w:eastAsia="Calibri" w:cs="Calibri"/>
          <w:noProof w:val="0"/>
          <w:sz w:val="40"/>
          <w:szCs w:val="40"/>
          <w:lang w:val="cs-CZ"/>
        </w:rPr>
      </w:pPr>
      <w:r w:rsidRPr="201C602C" w:rsidR="201C602C">
        <w:rPr>
          <w:rFonts w:ascii="Calibri" w:hAnsi="Calibri" w:eastAsia="Calibri" w:cs="Calibri"/>
          <w:noProof w:val="0"/>
          <w:sz w:val="40"/>
          <w:szCs w:val="40"/>
          <w:lang w:val="cs-CZ"/>
        </w:rPr>
        <w:t>𝕰𝖆𝖘𝖙 𝖘𝖎𝖉𝖊 𝖁𝖎𝖓𝖊𝖜𝖔𝖔𝖉(jen v noci)</w:t>
      </w:r>
    </w:p>
    <w:p w:rsidR="201C602C" w:rsidP="201C602C" w:rsidRDefault="201C602C" w14:paraId="05B6518F" w14:textId="3C7EADC0">
      <w:pPr>
        <w:pStyle w:val="Normal"/>
        <w:bidi w:val="0"/>
        <w:spacing w:after="160" w:line="259" w:lineRule="auto"/>
      </w:pPr>
      <w:r>
        <w:drawing>
          <wp:inline wp14:editId="3BBFCE1E" wp14:anchorId="58971F3F">
            <wp:extent cx="3562350" cy="2003822"/>
            <wp:effectExtent l="0" t="0" r="0" b="0"/>
            <wp:docPr id="54944562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813384b324c489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003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01C602C" w:rsidP="201C602C" w:rsidRDefault="201C602C" w14:paraId="735FA0E9" w14:textId="0F9146EC">
      <w:pPr>
        <w:pStyle w:val="Normal"/>
        <w:bidi w:val="0"/>
        <w:spacing w:after="160" w:line="259" w:lineRule="auto"/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0000" w:themeColor="text1" w:themeTint="FF" w:themeShade="FF"/>
          <w:sz w:val="40"/>
          <w:szCs w:val="40"/>
          <w:lang w:val="cs-CZ"/>
        </w:rPr>
        <w:t>𝕲𝖆𝖓𝖌 𝕽𝖆𝖓𝖐:</w:t>
      </w:r>
    </w:p>
    <w:p w:rsidR="201C602C" w:rsidP="201C602C" w:rsidRDefault="201C602C" w14:paraId="5AABC420" w14:textId="43EB7AD9">
      <w:pPr>
        <w:pStyle w:val="Normal"/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FFC000" w:themeColor="accent4" w:themeTint="FF" w:themeShade="FF"/>
          <w:sz w:val="40"/>
          <w:szCs w:val="40"/>
          <w:lang w:val="cs-CZ"/>
        </w:rPr>
      </w:pPr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FFC000" w:themeColor="accent4" w:themeTint="FF" w:themeShade="FF"/>
          <w:sz w:val="40"/>
          <w:szCs w:val="40"/>
          <w:lang w:val="cs-CZ"/>
        </w:rPr>
        <w:t xml:space="preserve">El </w:t>
      </w: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FFC000" w:themeColor="accent4" w:themeTint="FF" w:themeShade="FF"/>
          <w:sz w:val="40"/>
          <w:szCs w:val="40"/>
          <w:lang w:val="cs-CZ"/>
        </w:rPr>
        <w:t>Cápo</w:t>
      </w:r>
      <w:proofErr w:type="spellEnd"/>
    </w:p>
    <w:p w:rsidR="201C602C" w:rsidP="201C602C" w:rsidRDefault="201C602C" w14:paraId="4D8B1FD2" w14:textId="673E3079">
      <w:pPr>
        <w:pStyle w:val="Normal"/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7030A0"/>
          <w:sz w:val="40"/>
          <w:szCs w:val="40"/>
          <w:lang w:val="cs-CZ"/>
        </w:rPr>
      </w:pP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7030A0"/>
          <w:sz w:val="40"/>
          <w:szCs w:val="40"/>
          <w:lang w:val="cs-CZ"/>
        </w:rPr>
        <w:t>Consigliere</w:t>
      </w:r>
      <w:proofErr w:type="spellEnd"/>
    </w:p>
    <w:p w:rsidR="201C602C" w:rsidP="201C602C" w:rsidRDefault="201C602C" w14:paraId="33238CAC" w14:textId="507E4D26">
      <w:pPr>
        <w:pStyle w:val="Normal"/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70C0"/>
          <w:sz w:val="40"/>
          <w:szCs w:val="40"/>
          <w:lang w:val="cs-CZ"/>
        </w:rPr>
      </w:pP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0070C0"/>
          <w:sz w:val="40"/>
          <w:szCs w:val="40"/>
          <w:lang w:val="cs-CZ"/>
        </w:rPr>
        <w:t>Sgarrista</w:t>
      </w:r>
      <w:proofErr w:type="spellEnd"/>
    </w:p>
    <w:p w:rsidR="201C602C" w:rsidP="201C602C" w:rsidRDefault="201C602C" w14:paraId="3C234DB6" w14:textId="65C66C0A">
      <w:pPr>
        <w:pStyle w:val="Normal"/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70AD47" w:themeColor="accent6" w:themeTint="FF" w:themeShade="FF"/>
          <w:sz w:val="40"/>
          <w:szCs w:val="40"/>
          <w:lang w:val="cs-CZ"/>
        </w:rPr>
      </w:pP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70AD47" w:themeColor="accent6" w:themeTint="FF" w:themeShade="FF"/>
          <w:sz w:val="40"/>
          <w:szCs w:val="40"/>
          <w:lang w:val="cs-CZ"/>
        </w:rPr>
        <w:t>Pasador</w:t>
      </w:r>
      <w:proofErr w:type="spellEnd"/>
    </w:p>
    <w:p w:rsidR="201C602C" w:rsidP="201C602C" w:rsidRDefault="201C602C" w14:paraId="0EF95832" w14:textId="04C15A0E">
      <w:pPr>
        <w:pStyle w:val="Normal"/>
        <w:bidi w:val="0"/>
        <w:spacing w:after="160" w:line="259" w:lineRule="auto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808080" w:themeColor="background1" w:themeTint="FF" w:themeShade="80"/>
          <w:sz w:val="40"/>
          <w:szCs w:val="40"/>
          <w:lang w:val="cs-CZ"/>
        </w:rPr>
      </w:pPr>
      <w:proofErr w:type="spellStart"/>
      <w:r w:rsidRPr="201C602C" w:rsidR="201C602C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808080" w:themeColor="background1" w:themeTint="FF" w:themeShade="80"/>
          <w:sz w:val="40"/>
          <w:szCs w:val="40"/>
          <w:lang w:val="cs-CZ"/>
        </w:rPr>
        <w:t>Asociado</w:t>
      </w:r>
      <w:proofErr w:type="spellEnd"/>
    </w:p>
    <w:p w:rsidR="201C602C" w:rsidP="201C602C" w:rsidRDefault="201C602C" w14:paraId="657A1215" w14:textId="256C8BB4">
      <w:pPr>
        <w:pStyle w:val="Normal"/>
        <w:bidi w:val="0"/>
        <w:spacing w:line="540" w:lineRule="exact"/>
        <w:jc w:val="left"/>
        <w:rPr>
          <w:rFonts w:ascii="Consolas" w:hAnsi="Consolas" w:eastAsia="Consolas" w:cs="Consolas"/>
          <w:b w:val="0"/>
          <w:bCs w:val="0"/>
          <w:i w:val="0"/>
          <w:iCs w:val="0"/>
          <w:noProof w:val="0"/>
          <w:color w:val="222222"/>
          <w:sz w:val="42"/>
          <w:szCs w:val="42"/>
          <w:lang w:val="es"/>
        </w:rPr>
      </w:pPr>
    </w:p>
    <w:p w:rsidR="201C602C" w:rsidP="201C602C" w:rsidRDefault="201C602C" w14:paraId="047ACBC6" w14:textId="5D842D55">
      <w:pPr>
        <w:pStyle w:val="Normal"/>
        <w:bidi w:val="0"/>
        <w:spacing w:after="160" w:line="259" w:lineRule="auto"/>
      </w:pPr>
      <w:r>
        <w:br/>
      </w:r>
    </w:p>
    <w:p w:rsidR="201C602C" w:rsidP="201C602C" w:rsidRDefault="201C602C" w14:paraId="45CE8D1B" w14:textId="36DF0936">
      <w:pPr>
        <w:pStyle w:val="Normal"/>
        <w:bidi w:val="0"/>
        <w:spacing w:after="160" w:line="259" w:lineRule="auto"/>
      </w:pPr>
    </w:p>
    <w:p w:rsidR="201C602C" w:rsidP="201C602C" w:rsidRDefault="201C602C" w14:paraId="326E056F" w14:textId="0FD552CF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</w:p>
    <w:p w:rsidR="201C602C" w:rsidP="201C602C" w:rsidRDefault="201C602C" w14:paraId="46D14304" w14:textId="2D1911B1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</w:pPr>
    </w:p>
    <w:p w:rsidR="201C602C" w:rsidP="201C602C" w:rsidRDefault="201C602C" w14:paraId="1F7E47B1" w14:textId="2FCE151C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auto"/>
          <w:sz w:val="28"/>
          <w:szCs w:val="28"/>
          <w:lang w:val="cs-CZ"/>
        </w:rPr>
      </w:pPr>
    </w:p>
    <w:p w:rsidR="201C602C" w:rsidP="201C602C" w:rsidRDefault="201C602C" w14:paraId="0726BF6E" w14:textId="2C40973A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4472C4" w:themeColor="accent1" w:themeTint="FF" w:themeShade="FF"/>
          <w:sz w:val="28"/>
          <w:szCs w:val="28"/>
          <w:lang w:val="cs-CZ"/>
        </w:rPr>
      </w:pPr>
    </w:p>
    <w:p w:rsidR="201C602C" w:rsidP="201C602C" w:rsidRDefault="201C602C" w14:paraId="572A0809" w14:textId="541A8AFE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  <w:rPr>
          <w:rFonts w:ascii="Calibri" w:hAnsi="Calibri" w:eastAsia="Calibri" w:cs="Calibri"/>
          <w:noProof w:val="0"/>
          <w:sz w:val="24"/>
          <w:szCs w:val="24"/>
          <w:lang w:val="cs-CZ"/>
        </w:rPr>
      </w:pP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trackRevisions w:val="false"/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5C410121"/>
  <w15:docId w15:val="{c51a005e-0ee6-4ffa-8c71-fca500d5ca15}"/>
  <w:rsids>
    <w:rsidRoot w:val="2E53AE69"/>
    <w:rsid w:val="201C602C"/>
    <w:rsid w:val="2E53AE69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eading3Char" w:customStyle="1" mc:Ignorable="w14">
    <w:name xmlns:w="http://schemas.openxmlformats.org/wordprocessingml/2006/main" w:val="Heading 3 Char"/>
    <w:basedOn xmlns:w="http://schemas.openxmlformats.org/wordprocessingml/2006/main" w:val="DefaultParagraphFont"/>
    <w:link xmlns:w="http://schemas.openxmlformats.org/wordprocessingml/2006/main" w:val="Heading3"/>
    <w:uiPriority xmlns:w="http://schemas.openxmlformats.org/wordprocessingml/2006/main" w:val="9"/>
    <w:rPr xmlns:w="http://schemas.openxmlformats.org/wordprocessingml/2006/main">
      <w:rFonts w:asciiTheme="majorHAnsi" w:hAnsiTheme="majorHAnsi" w:eastAsiaTheme="majorEastAsia" w:cstheme="majorBidi"/>
      <w:color w:val="1F4D78" w:themeColor="accent1" w:themeShade="7F"/>
      <w:sz w:val="24"/>
      <w:szCs w:val="24"/>
    </w:rPr>
  </w:style>
  <w:style xmlns:w14="http://schemas.microsoft.com/office/word/2010/wordml" xmlns:mc="http://schemas.openxmlformats.org/markup-compatibility/2006" xmlns:w="http://schemas.openxmlformats.org/wordprocessingml/2006/main" w:type="paragraph" w:styleId="Heading3" mc:Ignorable="w14">
    <w:name xmlns:w="http://schemas.openxmlformats.org/wordprocessingml/2006/main" w:val="heading 3"/>
    <w:basedOn xmlns:w="http://schemas.openxmlformats.org/wordprocessingml/2006/main" w:val="Normal"/>
    <w:next xmlns:w="http://schemas.openxmlformats.org/wordprocessingml/2006/main" w:val="Normal"/>
    <w:link xmlns:w="http://schemas.openxmlformats.org/wordprocessingml/2006/main" w:val="Heading3Char"/>
    <w:uiPriority xmlns:w="http://schemas.openxmlformats.org/wordprocessingml/2006/main" w:val="9"/>
    <w:unhideWhenUsed xmlns:w="http://schemas.openxmlformats.org/wordprocessingml/2006/main"/>
    <w:qFormat xmlns:w="http://schemas.openxmlformats.org/wordprocessingml/2006/main"/>
    <w:pPr xmlns:w="http://schemas.openxmlformats.org/wordprocessingml/2006/main">
      <w:keepNext xmlns:w="http://schemas.openxmlformats.org/wordprocessingml/2006/main"/>
      <w:keepLines xmlns:w="http://schemas.openxmlformats.org/wordprocessingml/2006/main"/>
      <w:spacing xmlns:w="http://schemas.openxmlformats.org/wordprocessingml/2006/main" w:before="40" w:after="0"/>
      <w:outlineLvl xmlns:w="http://schemas.openxmlformats.org/wordprocessingml/2006/main" w:val="2"/>
    </w:pPr>
    <w:rPr xmlns:w="http://schemas.openxmlformats.org/wordprocessingml/2006/main">
      <w:rFonts w:asciiTheme="majorHAnsi" w:hAnsiTheme="majorHAnsi" w:eastAsiaTheme="majorEastAsia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84dc43dfd9eb4233" /><Relationship Type="http://schemas.openxmlformats.org/officeDocument/2006/relationships/image" Target="/media/image2.png" Id="R536c7ad83b3f4077" /><Relationship Type="http://schemas.openxmlformats.org/officeDocument/2006/relationships/image" Target="/media/image3.png" Id="Rd90e05def13748dd" /><Relationship Type="http://schemas.openxmlformats.org/officeDocument/2006/relationships/image" Target="/media/image4.png" Id="R147f953c254b4c32" /><Relationship Type="http://schemas.openxmlformats.org/officeDocument/2006/relationships/image" Target="/media/image5.png" Id="R1cb9cf2a10834ba1" /><Relationship Type="http://schemas.openxmlformats.org/officeDocument/2006/relationships/image" Target="/media/image6.png" Id="Rec0cb0983ded4dc6" /><Relationship Type="http://schemas.openxmlformats.org/officeDocument/2006/relationships/image" Target="/media/image7.png" Id="R3fca92f2508945b8" /><Relationship Type="http://schemas.openxmlformats.org/officeDocument/2006/relationships/image" Target="/media/image8.png" Id="R9fac2b2d78ca4ca0" /><Relationship Type="http://schemas.openxmlformats.org/officeDocument/2006/relationships/image" Target="/media/image9.png" Id="R494f4e70e6634c71" /><Relationship Type="http://schemas.openxmlformats.org/officeDocument/2006/relationships/image" Target="/media/imagea.png" Id="Rd4ba89172eec4be7" /><Relationship Type="http://schemas.openxmlformats.org/officeDocument/2006/relationships/image" Target="/media/imageb.png" Id="R0aea39130e5d4f56" /><Relationship Type="http://schemas.openxmlformats.org/officeDocument/2006/relationships/image" Target="/media/imagec.png" Id="Red62df7a371b4c94" /><Relationship Type="http://schemas.openxmlformats.org/officeDocument/2006/relationships/image" Target="/media/imaged.png" Id="Ra813384b324c4899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2020-03-24T19:05:37.9889769Z</dcterms:created>
  <dcterms:modified xsi:type="dcterms:W3CDTF">2020-03-24T21:35:13.8614049Z</dcterms:modified>
  <dc:creator>Paul Lumpungu</dc:creator>
  <lastModifiedBy>Paul Lumpungu</lastModifiedBy>
</coreProperties>
</file>